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B3A" w:rsidRPr="00734C8C" w:rsidRDefault="005038B1">
      <w:pPr>
        <w:spacing w:line="100" w:lineRule="atLeast"/>
        <w:rPr>
          <w:rFonts w:ascii="Arial Narrow" w:hAnsi="Arial Narrow"/>
          <w:sz w:val="20"/>
          <w:szCs w:val="20"/>
        </w:rPr>
      </w:pPr>
      <w:bookmarkStart w:id="0" w:name="_GoBack"/>
      <w:bookmarkEnd w:id="0"/>
      <w:r w:rsidRPr="00734C8C">
        <w:rPr>
          <w:rFonts w:ascii="Arial Narrow" w:eastAsia="Times New Roman" w:hAnsi="Arial Narrow" w:cs="StobiSerif Regular"/>
          <w:sz w:val="20"/>
          <w:szCs w:val="20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160B3A" w:rsidRPr="00734C8C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  <w:p w:rsidR="00160B3A" w:rsidRPr="00734C8C" w:rsidRDefault="005038B1">
            <w:pPr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160B3A" w:rsidRPr="00734C8C" w:rsidRDefault="00160B3A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160B3A" w:rsidRPr="00734C8C" w:rsidRDefault="005038B1">
            <w:pPr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160B3A" w:rsidRPr="00734C8C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160B3A" w:rsidRPr="00734C8C" w:rsidRDefault="00160B3A">
            <w:pPr>
              <w:snapToGrid w:val="0"/>
              <w:jc w:val="both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160B3A" w:rsidRPr="00734C8C" w:rsidRDefault="00160B3A">
      <w:pPr>
        <w:spacing w:line="100" w:lineRule="atLeast"/>
        <w:jc w:val="center"/>
        <w:rPr>
          <w:rFonts w:ascii="Arial Narrow" w:hAnsi="Arial Narrow"/>
          <w:sz w:val="20"/>
          <w:szCs w:val="20"/>
        </w:rPr>
      </w:pP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Назив на субјектот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ОуМузеј на град Неготино</w:t>
      </w: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Адреса, седиште и телефон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</w:t>
      </w:r>
      <w:r w:rsidRPr="00734C8C">
        <w:rPr>
          <w:rFonts w:ascii="Arial Narrow" w:hAnsi="Arial Narrow" w:cs="StobiSerif Regular"/>
          <w:color w:val="000000"/>
          <w:sz w:val="20"/>
          <w:szCs w:val="20"/>
        </w:rPr>
        <w:t xml:space="preserve"> 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ул.Маршал Тито бр.119-Неготино</w:t>
      </w:r>
    </w:p>
    <w:p w:rsidR="00160B3A" w:rsidRPr="00734C8C" w:rsidRDefault="005038B1">
      <w:pPr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Адреса за е-пошта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muzejnagradnegotino@ymail.com</w:t>
      </w:r>
    </w:p>
    <w:p w:rsidR="00160B3A" w:rsidRPr="00734C8C" w:rsidRDefault="005038B1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Единствен даночен број</w:t>
      </w:r>
      <w:r w:rsidR="000909D6" w:rsidRPr="00734C8C">
        <w:rPr>
          <w:rFonts w:ascii="Arial Narrow" w:hAnsi="Arial Narrow" w:cs="StobiSerif Regular"/>
          <w:color w:val="000000"/>
          <w:sz w:val="20"/>
          <w:szCs w:val="20"/>
        </w:rPr>
        <w:t>: 4019978103208</w:t>
      </w: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5038B1">
      <w:pPr>
        <w:spacing w:line="100" w:lineRule="atLeast"/>
        <w:jc w:val="center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b/>
          <w:bCs/>
          <w:color w:val="000000"/>
          <w:sz w:val="20"/>
          <w:szCs w:val="20"/>
        </w:rPr>
        <w:t>ПОСЕБНИ ПОДАТОЦИ</w:t>
      </w:r>
    </w:p>
    <w:p w:rsidR="00160B3A" w:rsidRPr="00734C8C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160B3A" w:rsidRPr="00734C8C" w:rsidRDefault="005038B1">
      <w:pPr>
        <w:spacing w:line="100" w:lineRule="atLeast"/>
        <w:jc w:val="both"/>
        <w:rPr>
          <w:rFonts w:ascii="Arial Narrow" w:eastAsia="StobiSerif Regular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од Буџетот на фондовите</w:t>
      </w:r>
    </w:p>
    <w:p w:rsidR="00160B3A" w:rsidRPr="00734C8C" w:rsidRDefault="005038B1">
      <w:pPr>
        <w:spacing w:line="100" w:lineRule="atLeast"/>
        <w:jc w:val="right"/>
        <w:rPr>
          <w:rFonts w:ascii="Arial Narrow" w:hAnsi="Arial Narrow" w:cs="StobiSerif Regular"/>
          <w:color w:val="000000"/>
          <w:sz w:val="20"/>
          <w:szCs w:val="20"/>
        </w:rPr>
      </w:pPr>
      <w:r w:rsidRPr="00734C8C">
        <w:rPr>
          <w:rFonts w:ascii="Arial Narrow" w:hAnsi="Arial Narrow" w:cs="StobiSerif Regular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160B3A" w:rsidRPr="00734C8C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B70148" w:rsidRPr="00734C8C" w:rsidRDefault="00B70148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>Трошоци за материјали и услуги</w:t>
            </w:r>
            <w:r w:rsidRPr="00734C8C">
              <w:rPr>
                <w:rStyle w:val="FootnoteReference"/>
                <w:rFonts w:ascii="Arial Narrow" w:eastAsia="Arial" w:hAnsi="Arial Narrow" w:cs="StobiSerif Regular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Тековна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IASBNormal"/>
              <w:snapToGrid w:val="0"/>
              <w:rPr>
                <w:rFonts w:ascii="Arial Narrow" w:hAnsi="Arial Narrow" w:cs="StobiSerif Regular"/>
                <w:color w:val="000000"/>
                <w:sz w:val="20"/>
                <w:lang w:val="mk-MK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Вредносно усогласување 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Акумулирана амортизација (исправка на вредноста) на бази на податоци  развиени 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Шуми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шуми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160B3A" w:rsidRPr="00734C8C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734C8C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734C8C">
              <w:rPr>
                <w:rStyle w:val="FootnoteReference"/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221.127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2C2650" w:rsidP="00912D51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221.</w:t>
            </w:r>
            <w:r w:rsidR="00912D51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133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5069D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B5069D" w:rsidRDefault="00160B3A" w:rsidP="00B5069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912D51" w:rsidP="00CB075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2.435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 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(исправка на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 xml:space="preserve">вредноста) 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175.480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2C2650" w:rsidP="00912D51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</w:t>
            </w:r>
            <w:r w:rsidR="00912D51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95.794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B70148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lastRenderedPageBreak/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45.647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912D51" w:rsidP="00B70148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27.774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734C8C">
              <w:rPr>
                <w:rFonts w:ascii="Arial Narrow" w:hAnsi="Arial Narrow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160B3A" w:rsidRPr="00734C8C" w:rsidRDefault="005038B1">
            <w:pPr>
              <w:autoSpaceDE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 xml:space="preserve">Г. </w:t>
            </w:r>
            <w:r w:rsidRPr="00734C8C">
              <w:rPr>
                <w:rFonts w:ascii="Arial Narrow" w:hAnsi="Arial Narrow" w:cs="StobiSerif Regular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Обврски за нето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75.260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912D51" w:rsidP="00EC49C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128.218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Надоместоци на нето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Даноци од плати и надомести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5.015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912D51" w:rsidP="00EC49C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8.914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Придонеси од плати и надомести од плати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29.691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912D51" w:rsidP="00EC49CA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52.013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Д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. 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I.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Електрична енергија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B5069D" w:rsidP="0040232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</w:t>
            </w:r>
            <w:r w:rsidR="00402327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64.234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912D51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162.116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Водовод и канализација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CC67F5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20.992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2C2650" w:rsidP="00912D51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2</w:t>
            </w:r>
            <w:r w:rsidR="00912D51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1.272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160B3A" w:rsidRPr="00734C8C" w:rsidRDefault="005038B1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  <w:p w:rsidR="00160B3A" w:rsidRPr="00734C8C" w:rsidRDefault="00160B3A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71.025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912D51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59.924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Горива и масла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67</w:t>
            </w:r>
            <w:r w:rsidR="00B5069D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.000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912D51" w:rsidP="00E864E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8</w:t>
            </w:r>
            <w:r w:rsidR="002C2650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7.000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II.Материјали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Униформи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Обувки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A11E6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CA016E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46.693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 w:rsidP="00A11E6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  <w:p w:rsidR="006D38BE" w:rsidRPr="00734C8C" w:rsidRDefault="00912D51" w:rsidP="00A11E6C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40.622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Лекови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Консултантски услуги</w:t>
            </w:r>
          </w:p>
          <w:p w:rsidR="00160B3A" w:rsidRPr="00734C8C" w:rsidRDefault="005038B1">
            <w:pPr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E864E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 xml:space="preserve">(&lt;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lastRenderedPageBreak/>
              <w:t>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8.284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2C2650" w:rsidRDefault="00912D51" w:rsidP="00C4375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</w:t>
            </w:r>
            <w:r w:rsidR="00A11E6C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.</w:t>
            </w: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792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160B3A" w:rsidRPr="00734C8C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autoSpaceDE w:val="0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>Здравствени услуги во странство</w:t>
            </w:r>
          </w:p>
          <w:p w:rsidR="00160B3A" w:rsidRPr="00734C8C" w:rsidRDefault="005038B1">
            <w:pPr>
              <w:pStyle w:val="CommentText"/>
              <w:autoSpaceDE w:val="0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C45D4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426</w:t>
            </w: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Други оперативни расходи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58.973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50A38" w:rsidP="00C45D47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85.935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Детски додаток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471д</w:t>
            </w:r>
          </w:p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bCs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hAnsi="Arial Narrow" w:cs="StobiSerif Regular"/>
                <w:bCs/>
                <w:color w:val="000000"/>
              </w:rPr>
              <w:t>Исхрана за бездомници и други социјални лица</w:t>
            </w:r>
          </w:p>
          <w:p w:rsidR="00160B3A" w:rsidRPr="00734C8C" w:rsidRDefault="005038B1">
            <w:pPr>
              <w:pStyle w:val="CommentText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Ред.</w:t>
            </w: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Група на сметки, сметка</w:t>
            </w:r>
          </w:p>
          <w:p w:rsidR="00160B3A" w:rsidRPr="00734C8C" w:rsidRDefault="005038B1">
            <w:pPr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Ознака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</w:t>
            </w:r>
          </w:p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Претходна 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Тековна</w:t>
            </w:r>
          </w:p>
          <w:p w:rsidR="00160B3A" w:rsidRPr="00734C8C" w:rsidRDefault="005038B1">
            <w:pPr>
              <w:pStyle w:val="TableContents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both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Закупнини</w:t>
            </w:r>
          </w:p>
          <w:p w:rsidR="00160B3A" w:rsidRPr="00734C8C" w:rsidRDefault="005038B1">
            <w:pPr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jc w:val="center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autoSpaceDE w:val="0"/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b/>
                <w:color w:val="000000"/>
                <w:sz w:val="20"/>
                <w:szCs w:val="20"/>
              </w:rPr>
              <w:t>II.</w:t>
            </w:r>
            <w:r w:rsidRPr="00734C8C">
              <w:rPr>
                <w:rFonts w:ascii="Arial Narrow" w:hAnsi="Arial Narrow" w:cs="StobiSerif Regular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snapToGrid w:val="0"/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160B3A" w:rsidRPr="00734C8C" w:rsidRDefault="005038B1">
            <w:pPr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C45D47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jc w:val="center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pStyle w:val="CommentText"/>
              <w:snapToGrid w:val="0"/>
              <w:rPr>
                <w:rFonts w:ascii="Arial Narrow" w:eastAsia="Arial" w:hAnsi="Arial Narrow" w:cs="StobiSerif Regular"/>
                <w:color w:val="000000"/>
              </w:rPr>
            </w:pPr>
            <w:r w:rsidRPr="00734C8C">
              <w:rPr>
                <w:rFonts w:ascii="Arial Narrow" w:eastAsia="Times New Roman" w:hAnsi="Arial Narrow" w:cs="StobiSerif Regular"/>
                <w:color w:val="000000"/>
              </w:rPr>
              <w:t>Блок дотации на општината по одделни намени</w:t>
            </w:r>
          </w:p>
          <w:p w:rsidR="00160B3A" w:rsidRPr="00734C8C" w:rsidRDefault="005038B1">
            <w:pPr>
              <w:pStyle w:val="CommentText"/>
              <w:rPr>
                <w:rFonts w:ascii="Arial Narrow" w:hAnsi="Arial Narrow" w:cs="StobiSerif Regular"/>
                <w:color w:val="000000"/>
              </w:rPr>
            </w:pPr>
            <w:r w:rsidRPr="00734C8C">
              <w:rPr>
                <w:rFonts w:ascii="Arial Narrow" w:eastAsia="Arial" w:hAnsi="Arial Narrow" w:cs="StobiSerif Regular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402327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3.250.368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2C2650" w:rsidP="00912D51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3.</w:t>
            </w:r>
            <w:r w:rsidR="00912D51"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126.926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eastAsia="Times New Roman" w:hAnsi="Arial Narrow" w:cs="StobiSerif Regular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pStyle w:val="TableContents"/>
              <w:snapToGrid w:val="0"/>
              <w:jc w:val="both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  <w:tr w:rsidR="00160B3A" w:rsidRPr="00734C8C" w:rsidTr="002C3DA4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160B3A">
            <w:pPr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160B3A" w:rsidRPr="00734C8C" w:rsidRDefault="005038B1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60B3A" w:rsidRPr="00734C8C" w:rsidRDefault="005038B1">
            <w:pPr>
              <w:pStyle w:val="TableContents"/>
              <w:snapToGrid w:val="0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734C8C" w:rsidRDefault="00160B3A" w:rsidP="009E46FD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60B3A" w:rsidRPr="002C3DA4" w:rsidRDefault="002C3DA4" w:rsidP="002C3DA4">
            <w:pPr>
              <w:pStyle w:val="TableContents"/>
              <w:snapToGrid w:val="0"/>
              <w:jc w:val="right"/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Narrow" w:hAnsi="Arial Narrow" w:cs="StobiSerif Regular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160B3A" w:rsidRPr="00734C8C" w:rsidRDefault="00160B3A">
            <w:pPr>
              <w:snapToGrid w:val="0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</w:tc>
      </w:tr>
    </w:tbl>
    <w:p w:rsidR="00160B3A" w:rsidRPr="00734C8C" w:rsidRDefault="00160B3A">
      <w:pPr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160B3A">
      <w:pPr>
        <w:jc w:val="both"/>
        <w:rPr>
          <w:rFonts w:ascii="Arial Narrow" w:hAnsi="Arial Narrow" w:cs="StobiSerif Regular"/>
          <w:color w:val="000000"/>
          <w:sz w:val="20"/>
          <w:szCs w:val="20"/>
        </w:rPr>
      </w:pPr>
    </w:p>
    <w:p w:rsidR="00160B3A" w:rsidRPr="00734C8C" w:rsidRDefault="00160B3A">
      <w:pPr>
        <w:ind w:left="720" w:firstLine="720"/>
        <w:rPr>
          <w:rFonts w:ascii="Arial Narrow" w:hAnsi="Arial Narrow"/>
          <w:color w:val="000000"/>
          <w:sz w:val="20"/>
          <w:szCs w:val="20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2884"/>
        <w:gridCol w:w="3880"/>
        <w:gridCol w:w="1117"/>
        <w:gridCol w:w="1872"/>
      </w:tblGrid>
      <w:tr w:rsidR="00160B3A" w:rsidRPr="00734C8C">
        <w:trPr>
          <w:trHeight w:val="587"/>
        </w:trPr>
        <w:tc>
          <w:tcPr>
            <w:tcW w:w="2884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Во _________________</w:t>
            </w:r>
          </w:p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На ден _____________</w:t>
            </w:r>
          </w:p>
        </w:tc>
        <w:tc>
          <w:tcPr>
            <w:tcW w:w="3880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Лице одговорно за составување на образецот</w:t>
            </w:r>
          </w:p>
        </w:tc>
        <w:tc>
          <w:tcPr>
            <w:tcW w:w="1117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1872" w:type="dxa"/>
            <w:shd w:val="clear" w:color="auto" w:fill="auto"/>
          </w:tcPr>
          <w:p w:rsidR="00160B3A" w:rsidRPr="00734C8C" w:rsidRDefault="00160B3A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hAnsi="Arial Narrow" w:cs="StobiSerif Regular"/>
                <w:color w:val="000000"/>
                <w:sz w:val="20"/>
                <w:szCs w:val="20"/>
              </w:rPr>
            </w:pPr>
          </w:p>
          <w:p w:rsidR="00160B3A" w:rsidRPr="00734C8C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 Narrow" w:eastAsia="StobiSerif Regular" w:hAnsi="Arial Narrow" w:cs="StobiSerif Regular"/>
                <w:color w:val="000000"/>
                <w:sz w:val="20"/>
                <w:szCs w:val="20"/>
                <w:lang w:val="en-US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Одговорно лице</w:t>
            </w:r>
          </w:p>
        </w:tc>
      </w:tr>
    </w:tbl>
    <w:p w:rsidR="00160B3A" w:rsidRPr="00734C8C" w:rsidRDefault="00502070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  <w:r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                                                                   _______</w:t>
      </w:r>
      <w:r w:rsidR="005038B1" w:rsidRPr="00734C8C"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_________________________     </w:t>
      </w:r>
      <w:r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                    </w:t>
      </w:r>
      <w:r w:rsidR="005038B1" w:rsidRPr="00734C8C">
        <w:rPr>
          <w:rFonts w:ascii="Arial Narrow" w:hAnsi="Arial Narrow" w:cs="StobiSerif Regular"/>
          <w:color w:val="000000"/>
          <w:sz w:val="20"/>
          <w:szCs w:val="20"/>
          <w:lang w:val="en-US"/>
        </w:rPr>
        <w:t xml:space="preserve">       _____________</w:t>
      </w: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p w:rsidR="00160B3A" w:rsidRPr="00734C8C" w:rsidRDefault="00160B3A">
      <w:pPr>
        <w:spacing w:line="100" w:lineRule="atLeast"/>
        <w:jc w:val="both"/>
        <w:rPr>
          <w:rFonts w:ascii="Arial Narrow" w:hAnsi="Arial Narrow" w:cs="StobiSerif Regular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160B3A" w:rsidRPr="00734C8C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734C8C" w:rsidRDefault="005038B1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mk-MK"/>
              </w:rPr>
            </w:pPr>
            <w:r w:rsidRPr="00734C8C">
              <w:rPr>
                <w:rFonts w:ascii="Arial Narrow" w:hAnsi="Arial Narrow" w:cs="StobiSerif Regular"/>
                <w:color w:val="000000"/>
                <w:sz w:val="20"/>
                <w:szCs w:val="20"/>
              </w:rPr>
              <w:t>М.П.</w:t>
            </w:r>
            <w:r w:rsidRPr="00734C8C">
              <w:rPr>
                <w:rFonts w:ascii="Arial Narrow" w:eastAsia="Times New Roman" w:hAnsi="Arial Narrow" w:cs="StobiSerif Regular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160B3A">
            <w:pPr>
              <w:widowControl/>
              <w:suppressAutoHyphens w:val="0"/>
              <w:snapToGrid w:val="0"/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</w:pPr>
          </w:p>
        </w:tc>
      </w:tr>
      <w:tr w:rsidR="00160B3A" w:rsidRPr="008B61C7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160B3A" w:rsidRPr="008B61C7" w:rsidRDefault="005038B1">
            <w:pPr>
              <w:widowControl/>
              <w:suppressAutoHyphens w:val="0"/>
              <w:snapToGrid w:val="0"/>
              <w:rPr>
                <w:rFonts w:ascii="Arial Narrow" w:hAnsi="Arial Narrow"/>
                <w:sz w:val="22"/>
                <w:szCs w:val="22"/>
              </w:rPr>
            </w:pPr>
            <w:r w:rsidRPr="008B61C7">
              <w:rPr>
                <w:rFonts w:ascii="Arial Narrow" w:eastAsia="Times New Roman" w:hAnsi="Arial Narrow" w:cs="StobiSerif Regular"/>
                <w:color w:val="000000"/>
                <w:sz w:val="22"/>
                <w:szCs w:val="22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160B3A" w:rsidRPr="008B61C7" w:rsidRDefault="00160B3A">
      <w:pPr>
        <w:rPr>
          <w:rFonts w:ascii="Arial Narrow" w:hAnsi="Arial Narrow"/>
          <w:sz w:val="22"/>
          <w:szCs w:val="22"/>
        </w:rPr>
      </w:pPr>
    </w:p>
    <w:p w:rsidR="00160B3A" w:rsidRPr="008B61C7" w:rsidRDefault="00160B3A">
      <w:pPr>
        <w:rPr>
          <w:rFonts w:ascii="Arial Narrow" w:hAnsi="Arial Narrow"/>
          <w:color w:val="000000"/>
          <w:sz w:val="22"/>
          <w:szCs w:val="22"/>
        </w:rPr>
      </w:pPr>
    </w:p>
    <w:p w:rsidR="00160B3A" w:rsidRPr="008B61C7" w:rsidRDefault="00160B3A">
      <w:pPr>
        <w:rPr>
          <w:rFonts w:ascii="Arial Narrow" w:hAnsi="Arial Narrow"/>
          <w:color w:val="000000"/>
          <w:sz w:val="22"/>
          <w:szCs w:val="22"/>
        </w:rPr>
      </w:pPr>
    </w:p>
    <w:p w:rsidR="005038B1" w:rsidRPr="008B61C7" w:rsidRDefault="005038B1">
      <w:pPr>
        <w:rPr>
          <w:rFonts w:ascii="Arial Narrow" w:hAnsi="Arial Narrow"/>
          <w:sz w:val="22"/>
          <w:szCs w:val="22"/>
        </w:rPr>
      </w:pPr>
    </w:p>
    <w:sectPr w:rsidR="005038B1" w:rsidRPr="008B61C7" w:rsidSect="00160B3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851" w:rsidRDefault="00773851">
      <w:r>
        <w:separator/>
      </w:r>
    </w:p>
  </w:endnote>
  <w:endnote w:type="continuationSeparator" w:id="1">
    <w:p w:rsidR="00773851" w:rsidRDefault="00773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851" w:rsidRDefault="00773851">
      <w:r>
        <w:separator/>
      </w:r>
    </w:p>
  </w:footnote>
  <w:footnote w:type="continuationSeparator" w:id="1">
    <w:p w:rsidR="00773851" w:rsidRDefault="00773851">
      <w:r>
        <w:continuationSeparator/>
      </w:r>
    </w:p>
  </w:footnote>
  <w:footnote w:id="2">
    <w:p w:rsidR="008B61C7" w:rsidRPr="008B61C7" w:rsidRDefault="008B61C7">
      <w:pPr>
        <w:jc w:val="both"/>
        <w:rPr>
          <w:rFonts w:ascii="Arial Narrow" w:hAnsi="Arial Narrow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eastAsia="Arial" w:hAnsi="Arial Narrow" w:cs="StobiSerif Regular"/>
          <w:color w:val="000000"/>
          <w:sz w:val="22"/>
          <w:szCs w:val="22"/>
        </w:rPr>
        <w:tab/>
        <w:t>T</w:t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 w:rsidRPr="008B61C7">
        <w:rPr>
          <w:rFonts w:ascii="Arial Narrow" w:eastAsia="Arial" w:hAnsi="Arial Narrow" w:cs="StobiSerif Regular"/>
          <w:color w:val="000000"/>
          <w:sz w:val="22"/>
          <w:szCs w:val="22"/>
        </w:rPr>
        <w:t>истражувањето и развојот за сопствени цели.</w:t>
      </w:r>
    </w:p>
  </w:footnote>
  <w:footnote w:id="3">
    <w:p w:rsidR="008B61C7" w:rsidRPr="008B61C7" w:rsidRDefault="008B61C7">
      <w:pPr>
        <w:pStyle w:val="BodyText2"/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ab/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 xml:space="preserve">Уреди </w:t>
      </w:r>
      <w:r w:rsidRPr="008B61C7">
        <w:rPr>
          <w:rFonts w:ascii="Arial Narrow" w:hAnsi="Arial Narrow" w:cs="StobiSerif Regular"/>
          <w:color w:val="000000"/>
          <w:sz w:val="22"/>
          <w:szCs w:val="22"/>
        </w:rPr>
        <w:t>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>.</w:t>
      </w:r>
    </w:p>
  </w:footnote>
  <w:footnote w:id="4">
    <w:p w:rsidR="008B61C7" w:rsidRPr="008B61C7" w:rsidRDefault="008B61C7">
      <w:pPr>
        <w:spacing w:line="100" w:lineRule="atLeast"/>
        <w:jc w:val="both"/>
        <w:rPr>
          <w:rFonts w:ascii="Arial Narrow" w:hAnsi="Arial Narrow" w:cs="StobiSerif Regular"/>
          <w:color w:val="000000"/>
          <w:sz w:val="22"/>
          <w:szCs w:val="22"/>
        </w:rPr>
      </w:pPr>
      <w:r w:rsidRPr="008B61C7">
        <w:rPr>
          <w:rStyle w:val="FootnoteCharacters"/>
          <w:rFonts w:ascii="Arial Narrow" w:hAnsi="Arial Narrow"/>
          <w:sz w:val="22"/>
          <w:szCs w:val="22"/>
        </w:rPr>
        <w:footnoteRef/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ab/>
      </w:r>
      <w:r w:rsidRPr="008B61C7">
        <w:rPr>
          <w:rFonts w:ascii="Arial Narrow" w:eastAsia="StobiSerif Regular" w:hAnsi="Arial Narrow" w:cs="StobiSerif Regular"/>
          <w:color w:val="000000"/>
          <w:sz w:val="22"/>
          <w:szCs w:val="22"/>
        </w:rPr>
        <w:t xml:space="preserve">Хардвер и периферни единици, машини за обработка на податоци, печатари, скенери и слично. </w:t>
      </w:r>
    </w:p>
    <w:p w:rsidR="008B61C7" w:rsidRPr="008B61C7" w:rsidRDefault="008B61C7">
      <w:pPr>
        <w:spacing w:line="100" w:lineRule="atLeast"/>
        <w:ind w:left="720" w:firstLine="720"/>
        <w:jc w:val="both"/>
        <w:rPr>
          <w:rFonts w:ascii="Arial Narrow" w:hAnsi="Arial Narrow" w:cs="StobiSerif Regular"/>
          <w:color w:val="000000"/>
          <w:sz w:val="22"/>
          <w:szCs w:val="22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26993"/>
    <w:rsid w:val="0003692A"/>
    <w:rsid w:val="0003775D"/>
    <w:rsid w:val="000607D0"/>
    <w:rsid w:val="00061B3D"/>
    <w:rsid w:val="000909D6"/>
    <w:rsid w:val="0009693C"/>
    <w:rsid w:val="00132C6A"/>
    <w:rsid w:val="001368A5"/>
    <w:rsid w:val="00147968"/>
    <w:rsid w:val="00160B3A"/>
    <w:rsid w:val="00176B8F"/>
    <w:rsid w:val="001F4390"/>
    <w:rsid w:val="00204E34"/>
    <w:rsid w:val="0028609B"/>
    <w:rsid w:val="002C2650"/>
    <w:rsid w:val="002C3DA4"/>
    <w:rsid w:val="002F6B0A"/>
    <w:rsid w:val="00395CFB"/>
    <w:rsid w:val="003E78D1"/>
    <w:rsid w:val="003E7F9F"/>
    <w:rsid w:val="00402327"/>
    <w:rsid w:val="004027CC"/>
    <w:rsid w:val="004153A4"/>
    <w:rsid w:val="00450A38"/>
    <w:rsid w:val="00453701"/>
    <w:rsid w:val="004E0576"/>
    <w:rsid w:val="004F48AC"/>
    <w:rsid w:val="00502070"/>
    <w:rsid w:val="005038B1"/>
    <w:rsid w:val="00503A1C"/>
    <w:rsid w:val="005219CB"/>
    <w:rsid w:val="00567B24"/>
    <w:rsid w:val="005E6191"/>
    <w:rsid w:val="00633A42"/>
    <w:rsid w:val="0064203E"/>
    <w:rsid w:val="00643DE3"/>
    <w:rsid w:val="006913B3"/>
    <w:rsid w:val="006D38BE"/>
    <w:rsid w:val="007176ED"/>
    <w:rsid w:val="00734C8C"/>
    <w:rsid w:val="007616BF"/>
    <w:rsid w:val="00773851"/>
    <w:rsid w:val="00795615"/>
    <w:rsid w:val="007A4850"/>
    <w:rsid w:val="007A4C9A"/>
    <w:rsid w:val="007B2285"/>
    <w:rsid w:val="00802D64"/>
    <w:rsid w:val="008620D7"/>
    <w:rsid w:val="00867EC6"/>
    <w:rsid w:val="0087756E"/>
    <w:rsid w:val="00884F8D"/>
    <w:rsid w:val="008B006D"/>
    <w:rsid w:val="008B61C7"/>
    <w:rsid w:val="008E523F"/>
    <w:rsid w:val="00912D51"/>
    <w:rsid w:val="009570D9"/>
    <w:rsid w:val="009E46FD"/>
    <w:rsid w:val="00A11E6C"/>
    <w:rsid w:val="00AD55F4"/>
    <w:rsid w:val="00AE0744"/>
    <w:rsid w:val="00AE15DA"/>
    <w:rsid w:val="00B5069D"/>
    <w:rsid w:val="00B70148"/>
    <w:rsid w:val="00B836B9"/>
    <w:rsid w:val="00B9422B"/>
    <w:rsid w:val="00C43757"/>
    <w:rsid w:val="00C45D47"/>
    <w:rsid w:val="00C5478C"/>
    <w:rsid w:val="00C61A7F"/>
    <w:rsid w:val="00C6721A"/>
    <w:rsid w:val="00CA016E"/>
    <w:rsid w:val="00CB075D"/>
    <w:rsid w:val="00CC67F5"/>
    <w:rsid w:val="00D611D7"/>
    <w:rsid w:val="00D71127"/>
    <w:rsid w:val="00D7694C"/>
    <w:rsid w:val="00DE4846"/>
    <w:rsid w:val="00E41664"/>
    <w:rsid w:val="00E5380E"/>
    <w:rsid w:val="00E864EC"/>
    <w:rsid w:val="00EC49CA"/>
    <w:rsid w:val="00EF1176"/>
    <w:rsid w:val="00F10F4B"/>
    <w:rsid w:val="00F66CED"/>
    <w:rsid w:val="00F94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B3A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160B3A"/>
  </w:style>
  <w:style w:type="character" w:customStyle="1" w:styleId="WW-Absatz-Standardschriftart">
    <w:name w:val="WW-Absatz-Standardschriftart"/>
    <w:rsid w:val="00160B3A"/>
  </w:style>
  <w:style w:type="character" w:customStyle="1" w:styleId="WW-Absatz-Standardschriftart1">
    <w:name w:val="WW-Absatz-Standardschriftart1"/>
    <w:rsid w:val="00160B3A"/>
  </w:style>
  <w:style w:type="character" w:customStyle="1" w:styleId="WW-Absatz-Standardschriftart11">
    <w:name w:val="WW-Absatz-Standardschriftart11"/>
    <w:rsid w:val="00160B3A"/>
  </w:style>
  <w:style w:type="character" w:customStyle="1" w:styleId="WW-Absatz-Standardschriftart111">
    <w:name w:val="WW-Absatz-Standardschriftart111"/>
    <w:rsid w:val="00160B3A"/>
  </w:style>
  <w:style w:type="character" w:customStyle="1" w:styleId="WW-Absatz-Standardschriftart1111">
    <w:name w:val="WW-Absatz-Standardschriftart1111"/>
    <w:rsid w:val="00160B3A"/>
  </w:style>
  <w:style w:type="character" w:customStyle="1" w:styleId="WW-Absatz-Standardschriftart11111">
    <w:name w:val="WW-Absatz-Standardschriftart11111"/>
    <w:rsid w:val="00160B3A"/>
  </w:style>
  <w:style w:type="character" w:customStyle="1" w:styleId="WW-Absatz-Standardschriftart111111">
    <w:name w:val="WW-Absatz-Standardschriftart111111"/>
    <w:rsid w:val="00160B3A"/>
  </w:style>
  <w:style w:type="character" w:customStyle="1" w:styleId="WW-Absatz-Standardschriftart1111111">
    <w:name w:val="WW-Absatz-Standardschriftart1111111"/>
    <w:rsid w:val="00160B3A"/>
  </w:style>
  <w:style w:type="character" w:customStyle="1" w:styleId="FootnoteCharacters">
    <w:name w:val="Footnote Characters"/>
    <w:rsid w:val="00160B3A"/>
  </w:style>
  <w:style w:type="character" w:styleId="FootnoteReference">
    <w:name w:val="footnote reference"/>
    <w:rsid w:val="00160B3A"/>
    <w:rPr>
      <w:vertAlign w:val="superscript"/>
    </w:rPr>
  </w:style>
  <w:style w:type="character" w:styleId="EndnoteReference">
    <w:name w:val="endnote reference"/>
    <w:rsid w:val="00160B3A"/>
    <w:rPr>
      <w:vertAlign w:val="superscript"/>
    </w:rPr>
  </w:style>
  <w:style w:type="character" w:customStyle="1" w:styleId="EndnoteCharacters">
    <w:name w:val="Endnote Characters"/>
    <w:rsid w:val="00160B3A"/>
  </w:style>
  <w:style w:type="paragraph" w:customStyle="1" w:styleId="Heading">
    <w:name w:val="Heading"/>
    <w:basedOn w:val="Normal"/>
    <w:next w:val="BodyText"/>
    <w:rsid w:val="00160B3A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160B3A"/>
    <w:pPr>
      <w:spacing w:after="120"/>
    </w:pPr>
  </w:style>
  <w:style w:type="paragraph" w:styleId="List">
    <w:name w:val="List"/>
    <w:basedOn w:val="BodyText"/>
    <w:rsid w:val="00160B3A"/>
  </w:style>
  <w:style w:type="paragraph" w:styleId="Caption">
    <w:name w:val="caption"/>
    <w:basedOn w:val="Normal"/>
    <w:qFormat/>
    <w:rsid w:val="00160B3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160B3A"/>
    <w:pPr>
      <w:suppressLineNumbers/>
    </w:pPr>
  </w:style>
  <w:style w:type="paragraph" w:customStyle="1" w:styleId="TableContents">
    <w:name w:val="Table Contents"/>
    <w:basedOn w:val="Normal"/>
    <w:rsid w:val="00160B3A"/>
    <w:pPr>
      <w:suppressLineNumbers/>
    </w:pPr>
  </w:style>
  <w:style w:type="paragraph" w:styleId="CommentText">
    <w:name w:val="annotation text"/>
    <w:basedOn w:val="Normal"/>
    <w:rsid w:val="00160B3A"/>
    <w:rPr>
      <w:sz w:val="20"/>
      <w:szCs w:val="20"/>
    </w:rPr>
  </w:style>
  <w:style w:type="paragraph" w:styleId="BodyText2">
    <w:name w:val="Body Text 2"/>
    <w:basedOn w:val="Normal"/>
    <w:rsid w:val="00160B3A"/>
    <w:pPr>
      <w:spacing w:after="120" w:line="480" w:lineRule="auto"/>
    </w:pPr>
  </w:style>
  <w:style w:type="paragraph" w:customStyle="1" w:styleId="IASBNormal">
    <w:name w:val="IASB Normal"/>
    <w:rsid w:val="00160B3A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160B3A"/>
    <w:pPr>
      <w:jc w:val="center"/>
    </w:pPr>
    <w:rPr>
      <w:b/>
      <w:bCs/>
    </w:rPr>
  </w:style>
  <w:style w:type="paragraph" w:styleId="FootnoteText">
    <w:name w:val="footnote text"/>
    <w:basedOn w:val="Normal"/>
    <w:rsid w:val="00160B3A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LOffice User</dc:creator>
  <cp:lastModifiedBy>USER</cp:lastModifiedBy>
  <cp:revision>2</cp:revision>
  <cp:lastPrinted>2020-02-19T09:41:00Z</cp:lastPrinted>
  <dcterms:created xsi:type="dcterms:W3CDTF">2020-03-09T08:20:00Z</dcterms:created>
  <dcterms:modified xsi:type="dcterms:W3CDTF">2020-03-09T08:20:00Z</dcterms:modified>
</cp:coreProperties>
</file>